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d29013719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FRAXINUS AS</w:t>
      </w:r>
    </w:p>
    <w:sectPr>
      <w:headerReference xmlns:r="http://schemas.openxmlformats.org/officeDocument/2006/relationships" w:type="default" r:id="R2e6967b521854968"/>
      <w:footerReference xmlns:r="http://schemas.openxmlformats.org/officeDocument/2006/relationships" w:type="default" r:id="R8562a41b7ad7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67b521854968" /><Relationship Type="http://schemas.openxmlformats.org/officeDocument/2006/relationships/footer" Target="/word/footer1.xml" Id="R8562a41b7ad74b7a" /></Relationships>
</file>