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748494b9a49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 KIRKENG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 KIRKENG AS</w:t>
      </w:r>
    </w:p>
    <w:sectPr>
      <w:headerReference xmlns:r="http://schemas.openxmlformats.org/officeDocument/2006/relationships" w:type="default" r:id="R0be8667126e14e23"/>
      <w:footerReference xmlns:r="http://schemas.openxmlformats.org/officeDocument/2006/relationships" w:type="default" r:id="R13255727bc80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KIRKENG AS   ·   Org.nr 986 294 317   ·   Gamle Kirkeplass 2A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KIRKENG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8667126e14e23" /><Relationship Type="http://schemas.openxmlformats.org/officeDocument/2006/relationships/footer" Target="/word/footer1.xml" Id="R13255727bc804ca5" /></Relationships>
</file>