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d48390a47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NAVJORD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NAVJORD AS</w:t>
      </w:r>
    </w:p>
    <w:sectPr>
      <w:headerReference xmlns:r="http://schemas.openxmlformats.org/officeDocument/2006/relationships" w:type="default" r:id="Rf4de3383fe6e4e17"/>
      <w:footerReference xmlns:r="http://schemas.openxmlformats.org/officeDocument/2006/relationships" w:type="default" r:id="Raf1a06727349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e3383fe6e4e17" /><Relationship Type="http://schemas.openxmlformats.org/officeDocument/2006/relationships/footer" Target="/word/footer1.xml" Id="Raf1a067273494655" /></Relationships>
</file>