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97e1f7ec1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MUSHOM INVEST AS, org.nr 986 294 708,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a0a5063bb07a4cc6"/>
      <w:footerReference xmlns:r="http://schemas.openxmlformats.org/officeDocument/2006/relationships" w:type="default" r:id="Rb6f88ed6606e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5063bb07a4cc6" /><Relationship Type="http://schemas.openxmlformats.org/officeDocument/2006/relationships/footer" Target="/word/footer1.xml" Id="Rb6f88ed6606e4c12" /></Relationships>
</file>