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e066f133e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CUMULUS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c3496053c333410c"/>
      <w:footerReference xmlns:r="http://schemas.openxmlformats.org/officeDocument/2006/relationships" w:type="default" r:id="Rf051df39e969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96053c333410c" /><Relationship Type="http://schemas.openxmlformats.org/officeDocument/2006/relationships/footer" Target="/word/footer1.xml" Id="Rf051df39e9694d51" /></Relationships>
</file>