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a28f1e73444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TROLLBORG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TROLLBORG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bfec64ca034390"/>
      <w:footerReference xmlns:r="http://schemas.openxmlformats.org/officeDocument/2006/relationships" w:type="default" r:id="R217ad176f4d4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fec64ca034390" /><Relationship Type="http://schemas.openxmlformats.org/officeDocument/2006/relationships/footer" Target="/word/footer1.xml" Id="R217ad176f4d446fb" /></Relationships>
</file>