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88ec1660a548b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NORIPTEL AS</w:t>
      </w:r>
    </w:p>
    <w:sectPr>
      <w:headerReference xmlns:r="http://schemas.openxmlformats.org/officeDocument/2006/relationships" w:type="default" r:id="Rbec6d7b59cbb478f"/>
      <w:footerReference xmlns:r="http://schemas.openxmlformats.org/officeDocument/2006/relationships" w:type="default" r:id="R3080767ac53844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NORIPTEL AS   ·   Org.nr 987 434 708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NORIPTEL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c6d7b59cbb478f" /><Relationship Type="http://schemas.openxmlformats.org/officeDocument/2006/relationships/footer" Target="/word/footer1.xml" Id="R3080767ac53844f7" /></Relationships>
</file>