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59f388863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bfbe7ec884fc5"/>
      <w:footerReference xmlns:r="http://schemas.openxmlformats.org/officeDocument/2006/relationships" w:type="default" r:id="Rdab6a9d60ecc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VALG AS   ·   Org.nr 987 490 381   ·   Bleikmyrvegen 44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bfbe7ec884fc5" /><Relationship Type="http://schemas.openxmlformats.org/officeDocument/2006/relationships/footer" Target="/word/footer1.xml" Id="Rdab6a9d60ecc46a8" /></Relationships>
</file>