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8f69adcec2490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VERDIPAPIRFONDET KLP AKSJEGLOBAL INDEKS</w:t>
      </w:r>
    </w:p>
    <w:sectPr>
      <w:headerReference xmlns:r="http://schemas.openxmlformats.org/officeDocument/2006/relationships" w:type="default" r:id="R6bd562813dd14403"/>
      <w:footerReference xmlns:r="http://schemas.openxmlformats.org/officeDocument/2006/relationships" w:type="default" r:id="R836d95c49e6343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KLP AKSJEGLOBAL INDEKS   ·   Org.nr 987 570 113   ·   c/o KLP Kapitalforvaltning AS, Dronning Eufemias gate 10   ·   0191 OSLO   ·   Tlf. 22 03 78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KLP AKSJEGLOBAL INDEKS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d562813dd14403" /><Relationship Type="http://schemas.openxmlformats.org/officeDocument/2006/relationships/footer" Target="/word/footer1.xml" Id="R836d95c49e6343d3" /></Relationships>
</file>