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0542bec41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HK REGNSKAP AS.</w:t>
      </w:r>
    </w:p>
    <w:sectPr>
      <w:headerReference xmlns:r="http://schemas.openxmlformats.org/officeDocument/2006/relationships" w:type="default" r:id="R957ef9258c924a60"/>
      <w:footerReference xmlns:r="http://schemas.openxmlformats.org/officeDocument/2006/relationships" w:type="default" r:id="Ra15821263cb3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ef9258c924a60" /><Relationship Type="http://schemas.openxmlformats.org/officeDocument/2006/relationships/footer" Target="/word/footer1.xml" Id="Ra15821263cb34f83" /></Relationships>
</file>