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f2d3c2bd3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VIATANN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VIATANN AS</w:t>
      </w:r>
    </w:p>
    <w:sectPr>
      <w:headerReference xmlns:r="http://schemas.openxmlformats.org/officeDocument/2006/relationships" w:type="default" r:id="Rc5e93a24990d4d7a"/>
      <w:footerReference xmlns:r="http://schemas.openxmlformats.org/officeDocument/2006/relationships" w:type="default" r:id="R6316d08d94af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VIATANN AS   ·   Org.nr 987 669 365   ·   Fredrik Hougens vei 23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93a24990d4d7a" /><Relationship Type="http://schemas.openxmlformats.org/officeDocument/2006/relationships/footer" Target="/word/footer1.xml" Id="R6316d08d94af4568" /></Relationships>
</file>