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3480cd277243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LIV LYSE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LIV LYSE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287bc53ccc41f7"/>
      <w:footerReference xmlns:r="http://schemas.openxmlformats.org/officeDocument/2006/relationships" w:type="default" r:id="Rdd2b6687de1e41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 LYSE   ·   Org.nr 987 669 721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 LYSE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287bc53ccc41f7" /><Relationship Type="http://schemas.openxmlformats.org/officeDocument/2006/relationships/footer" Target="/word/footer1.xml" Id="Rdd2b6687de1e4193" /></Relationships>
</file>