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bf3e57b53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LANGGÅRD AS</w:t>
      </w:r>
    </w:p>
    <w:sectPr>
      <w:headerReference xmlns:r="http://schemas.openxmlformats.org/officeDocument/2006/relationships" w:type="default" r:id="R64db8e1dd25c492b"/>
      <w:footerReference xmlns:r="http://schemas.openxmlformats.org/officeDocument/2006/relationships" w:type="default" r:id="R130a575ed5ac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LANGGÅRD AS   ·   Org.nr 987 746 785   ·   Botaniker Resvolls gate 16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b8e1dd25c492b" /><Relationship Type="http://schemas.openxmlformats.org/officeDocument/2006/relationships/footer" Target="/word/footer1.xml" Id="R130a575ed5ac4201" /></Relationships>
</file>