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bab097133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OLEDA AS.</w:t>
      </w:r>
    </w:p>
    <w:sectPr>
      <w:headerReference xmlns:r="http://schemas.openxmlformats.org/officeDocument/2006/relationships" w:type="default" r:id="R5aaef3c23b2e4d1a"/>
      <w:footerReference xmlns:r="http://schemas.openxmlformats.org/officeDocument/2006/relationships" w:type="default" r:id="Rb04116f712c4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ef3c23b2e4d1a" /><Relationship Type="http://schemas.openxmlformats.org/officeDocument/2006/relationships/footer" Target="/word/footer1.xml" Id="Rb04116f712c4481c" /></Relationships>
</file>