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3cd22a75b4f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Vesterøy,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BASIC INVEST AS</w:t>
      </w:r>
    </w:p>
    <w:sectPr>
      <w:headerReference xmlns:r="http://schemas.openxmlformats.org/officeDocument/2006/relationships" w:type="default" r:id="R11ba5be7625d431a"/>
      <w:footerReference xmlns:r="http://schemas.openxmlformats.org/officeDocument/2006/relationships" w:type="default" r:id="R140ee72d2ecc4d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 INVEST AS   ·   Org.nr 987 825 294   ·   Stormmusbrinken 40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a5be7625d431a" /><Relationship Type="http://schemas.openxmlformats.org/officeDocument/2006/relationships/footer" Target="/word/footer1.xml" Id="R140ee72d2ecc4d28" /></Relationships>
</file>