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107699b09e4d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NORSUND AS</w:t>
      </w:r>
    </w:p>
    <w:sectPr>
      <w:headerReference xmlns:r="http://schemas.openxmlformats.org/officeDocument/2006/relationships" w:type="default" r:id="Rb110621e50c74661"/>
      <w:footerReference xmlns:r="http://schemas.openxmlformats.org/officeDocument/2006/relationships" w:type="default" r:id="Re2b7849b63774b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AS   ·   Org.nr 987 832 657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10621e50c74661" /><Relationship Type="http://schemas.openxmlformats.org/officeDocument/2006/relationships/footer" Target="/word/footer1.xml" Id="Re2b7849b63774b72" /></Relationships>
</file>