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2cb19883a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AS</w:t>
      </w:r>
    </w:p>
    <w:sectPr>
      <w:headerReference xmlns:r="http://schemas.openxmlformats.org/officeDocument/2006/relationships" w:type="default" r:id="R81a315487e88454e"/>
      <w:footerReference xmlns:r="http://schemas.openxmlformats.org/officeDocument/2006/relationships" w:type="default" r:id="R3d1f8c2b4ed3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315487e88454e" /><Relationship Type="http://schemas.openxmlformats.org/officeDocument/2006/relationships/footer" Target="/word/footer1.xml" Id="R3d1f8c2b4ed34f4f" /></Relationships>
</file>