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1b8234baa43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VATNEM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b00895ec840b4b99"/>
      <w:footerReference xmlns:r="http://schemas.openxmlformats.org/officeDocument/2006/relationships" w:type="default" r:id="Rd80ac731cc2a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0895ec840b4b99" /><Relationship Type="http://schemas.openxmlformats.org/officeDocument/2006/relationships/footer" Target="/word/footer1.xml" Id="Rd80ac731cc2a40cd" /></Relationships>
</file>