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60b56d218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SARASWATI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8b55166ea4ee42fa"/>
      <w:footerReference xmlns:r="http://schemas.openxmlformats.org/officeDocument/2006/relationships" w:type="default" r:id="Ra5738cb03caf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5166ea4ee42fa" /><Relationship Type="http://schemas.openxmlformats.org/officeDocument/2006/relationships/footer" Target="/word/footer1.xml" Id="Ra5738cb03caf4b7c" /></Relationships>
</file>