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ab099c0f348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KERSBERGEN INVEST AS</w:t>
      </w:r>
    </w:p>
    <w:sectPr>
      <w:headerReference xmlns:r="http://schemas.openxmlformats.org/officeDocument/2006/relationships" w:type="default" r:id="Reaba17ce91834c48"/>
      <w:footerReference xmlns:r="http://schemas.openxmlformats.org/officeDocument/2006/relationships" w:type="default" r:id="R9ecf7c6fc63e45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KERSBERGEN INVEST AS   ·   Org.nr 988 575 712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a17ce91834c48" /><Relationship Type="http://schemas.openxmlformats.org/officeDocument/2006/relationships/footer" Target="/word/footer1.xml" Id="R9ecf7c6fc63e45cd" /></Relationships>
</file>