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92f07d21a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BEDEHUSLAG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BEDEHUSLAG</w:t>
      </w:r>
    </w:p>
    <w:sectPr>
      <w:headerReference xmlns:r="http://schemas.openxmlformats.org/officeDocument/2006/relationships" w:type="default" r:id="R1a00eb1cf32e454e"/>
      <w:footerReference xmlns:r="http://schemas.openxmlformats.org/officeDocument/2006/relationships" w:type="default" r:id="R17a656cd6eaf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BEDEHUSLAG   ·   Org.nr 988 599 301   ·   Grovarvegen 15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0eb1cf32e454e" /><Relationship Type="http://schemas.openxmlformats.org/officeDocument/2006/relationships/footer" Target="/word/footer1.xml" Id="R17a656cd6eaf448c" /></Relationships>
</file>