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ef333412440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51074187e04a61"/>
      <w:footerReference xmlns:r="http://schemas.openxmlformats.org/officeDocument/2006/relationships" w:type="default" r:id="R07c842455ff6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 HOLDING AS   ·   Org.nr 988 752 983   ·   Bøneslien 23   ·   5155 BØNES   ·   Tlf. 55 98 27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1074187e04a61" /><Relationship Type="http://schemas.openxmlformats.org/officeDocument/2006/relationships/footer" Target="/word/footer1.xml" Id="R07c842455ff64182" /></Relationships>
</file>