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ef0c4d8fd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a6a637483440e"/>
      <w:footerReference xmlns:r="http://schemas.openxmlformats.org/officeDocument/2006/relationships" w:type="default" r:id="Rc4cb6f9f42f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SKÅRA AS   ·   Org.nr 988 850 594   ·   c/o Anne Brun, Kollen 11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a6a637483440e" /><Relationship Type="http://schemas.openxmlformats.org/officeDocument/2006/relationships/footer" Target="/word/footer1.xml" Id="Rc4cb6f9f42ff4f3f" /></Relationships>
</file>