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a3b2dc31d4a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SKJEVLINGEN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SKJEVLINGEN AS</w:t>
      </w:r>
    </w:p>
    <w:sectPr>
      <w:headerReference xmlns:r="http://schemas.openxmlformats.org/officeDocument/2006/relationships" w:type="default" r:id="Rcb7d30f73450439c"/>
      <w:footerReference xmlns:r="http://schemas.openxmlformats.org/officeDocument/2006/relationships" w:type="default" r:id="R648db4a483d5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SKJEVLINGEN AS   ·   Org.nr 988 850 667   ·   c/o Elisabeth Brun, Georgernes verft 18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SKJEVLINGEN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7d30f73450439c" /><Relationship Type="http://schemas.openxmlformats.org/officeDocument/2006/relationships/footer" Target="/word/footer1.xml" Id="R648db4a483d54a2b" /></Relationships>
</file>