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c1494daaf4c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LUNCON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Kvam,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252d302b7bed4d48"/>
      <w:footerReference xmlns:r="http://schemas.openxmlformats.org/officeDocument/2006/relationships" w:type="default" r:id="R4243ddf30672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d302b7bed4d48" /><Relationship Type="http://schemas.openxmlformats.org/officeDocument/2006/relationships/footer" Target="/word/footer1.xml" Id="R4243ddf306724238" /></Relationships>
</file>