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01664df1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bd9cca0260c347c9"/>
      <w:footerReference xmlns:r="http://schemas.openxmlformats.org/officeDocument/2006/relationships" w:type="default" r:id="Ra717b4abb629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cca0260c347c9" /><Relationship Type="http://schemas.openxmlformats.org/officeDocument/2006/relationships/footer" Target="/word/footer1.xml" Id="Ra717b4abb6294537" /></Relationships>
</file>