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c2f5e47bda4a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LAJJO EIENDOM AS</w:t>
      </w:r>
    </w:p>
    <w:sectPr>
      <w:headerReference xmlns:r="http://schemas.openxmlformats.org/officeDocument/2006/relationships" w:type="default" r:id="R8ebefd4359774a63"/>
      <w:footerReference xmlns:r="http://schemas.openxmlformats.org/officeDocument/2006/relationships" w:type="default" r:id="Rdcbfbdfff07b4d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LAJJO EIENDOM AS   ·   Org.nr 988 865 184   ·   Myrens verksted 1A   ·   0473 OSLO   ·   jag@zenith-eiendom.no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LAJJO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befd4359774a63" /><Relationship Type="http://schemas.openxmlformats.org/officeDocument/2006/relationships/footer" Target="/word/footer1.xml" Id="Rdcbfbdfff07b4d36" /></Relationships>
</file>