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1b089bb52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VINTERVEIEN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VINTERVEIEN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f0b0dbaee7438e"/>
      <w:footerReference xmlns:r="http://schemas.openxmlformats.org/officeDocument/2006/relationships" w:type="default" r:id="R8e7db9bde629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VINTERVEIEN EIENDOM AS   ·   Org.nr 988 868 787   ·   c/o Svendsen, Eventyrvegen 55   ·   7056 RANHEIM   ·   Tlf. 73 57 42 46   ·   tone@vinterveien.no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VINTERVEIEN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0b0dbaee7438e" /><Relationship Type="http://schemas.openxmlformats.org/officeDocument/2006/relationships/footer" Target="/word/footer1.xml" Id="R8e7db9bde6294215" /></Relationships>
</file>