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3937ff25d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STEINRØYS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STEINRØYS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STEINRØYS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43b700f0a3f4d89"/>
      <w:footerReference xmlns:r="http://schemas.openxmlformats.org/officeDocument/2006/relationships" w:type="default" r:id="Rb4feff86691b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b700f0a3f4d89" /><Relationship Type="http://schemas.openxmlformats.org/officeDocument/2006/relationships/footer" Target="/word/footer1.xml" Id="Rb4feff86691b4d3b" /></Relationships>
</file>