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bd33ae766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56051fee4043461b"/>
      <w:footerReference xmlns:r="http://schemas.openxmlformats.org/officeDocument/2006/relationships" w:type="default" r:id="R07bd5739550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51fee4043461b" /><Relationship Type="http://schemas.openxmlformats.org/officeDocument/2006/relationships/footer" Target="/word/footer1.xml" Id="R07bd573955044933" /></Relationships>
</file>