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d209ce5324a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NOKS AS, org.nr 988 925 314,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NOKS AS</w:t>
      </w:r>
    </w:p>
    <w:sectPr>
      <w:headerReference xmlns:r="http://schemas.openxmlformats.org/officeDocument/2006/relationships" w:type="default" r:id="Rdd99a8fcd8974c15"/>
      <w:footerReference xmlns:r="http://schemas.openxmlformats.org/officeDocument/2006/relationships" w:type="default" r:id="Rd81faecbb67845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NOKS AS   ·   Org.nr 988 925 314   ·   c/o Bo Vivike, Christian Frederiks vei 4A   ·   0287 OSLO   ·   bovivike@online.no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9a8fcd8974c15" /><Relationship Type="http://schemas.openxmlformats.org/officeDocument/2006/relationships/footer" Target="/word/footer1.xml" Id="Rd81faecbb678451a" /></Relationships>
</file>