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8f93fb6a2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MULTICAST SOLUTIONS AS</w:t>
      </w:r>
    </w:p>
    <w:sectPr>
      <w:headerReference xmlns:r="http://schemas.openxmlformats.org/officeDocument/2006/relationships" w:type="default" r:id="Re43509c578b74edf"/>
      <w:footerReference xmlns:r="http://schemas.openxmlformats.org/officeDocument/2006/relationships" w:type="default" r:id="R4a1426d38fd1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MULTICAST SOLUTIONS AS   ·   Org.nr 988 926 469   ·   Idrettsveien 3   ·   8516 NARVIK   ·   post@multicast.no   ·   www.multicast.no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MULTICAST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509c578b74edf" /><Relationship Type="http://schemas.openxmlformats.org/officeDocument/2006/relationships/footer" Target="/word/footer1.xml" Id="R4a1426d38fd14e35" /></Relationships>
</file>