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942aefbb6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MULTICAST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MULTICAST SOLUTIONS AS</w:t>
      </w:r>
    </w:p>
    <w:sectPr>
      <w:headerReference xmlns:r="http://schemas.openxmlformats.org/officeDocument/2006/relationships" w:type="default" r:id="R4a32a41e957b4fbd"/>
      <w:footerReference xmlns:r="http://schemas.openxmlformats.org/officeDocument/2006/relationships" w:type="default" r:id="Rbdbc0cfa7022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MULTICAST SOLUTIONS AS   ·   Org.nr 988 926 469   ·   Idrettsveien 3   ·   8516 NARVIK   ·   post@multicast.no   ·   www.multicast.no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MULTICAST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2a41e957b4fbd" /><Relationship Type="http://schemas.openxmlformats.org/officeDocument/2006/relationships/footer" Target="/word/footer1.xml" Id="Rbdbc0cfa70224cce" /></Relationships>
</file>