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2177dec2f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NAVIGARE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NAVIGARE 1 AS</w:t>
      </w:r>
    </w:p>
    <w:sectPr>
      <w:headerReference xmlns:r="http://schemas.openxmlformats.org/officeDocument/2006/relationships" w:type="default" r:id="R31bcf87349934fd5"/>
      <w:footerReference xmlns:r="http://schemas.openxmlformats.org/officeDocument/2006/relationships" w:type="default" r:id="R7f1e91673652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NAVIGARE 1 AS   ·   Org.nr 988 948 381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NAVIGARE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cf87349934fd5" /><Relationship Type="http://schemas.openxmlformats.org/officeDocument/2006/relationships/footer" Target="/word/footer1.xml" Id="R7f1e916736524457" /></Relationships>
</file>