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ab82202f9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BLOMSÆTER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BLOMSÆTER AS</w:t>
      </w:r>
    </w:p>
    <w:sectPr>
      <w:headerReference xmlns:r="http://schemas.openxmlformats.org/officeDocument/2006/relationships" w:type="default" r:id="R77ba10e31f6b4368"/>
      <w:footerReference xmlns:r="http://schemas.openxmlformats.org/officeDocument/2006/relationships" w:type="default" r:id="R4a6dbe64bc26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a10e31f6b4368" /><Relationship Type="http://schemas.openxmlformats.org/officeDocument/2006/relationships/footer" Target="/word/footer1.xml" Id="R4a6dbe64bc26459c" /></Relationships>
</file>