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2ac17149f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BLOMSÆTER AS</w:t>
      </w:r>
    </w:p>
    <w:sectPr>
      <w:headerReference xmlns:r="http://schemas.openxmlformats.org/officeDocument/2006/relationships" w:type="default" r:id="Rf82ca1529f0f4081"/>
      <w:footerReference xmlns:r="http://schemas.openxmlformats.org/officeDocument/2006/relationships" w:type="default" r:id="R5838797f926d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ca1529f0f4081" /><Relationship Type="http://schemas.openxmlformats.org/officeDocument/2006/relationships/footer" Target="/word/footer1.xml" Id="R5838797f926d4b0f" /></Relationships>
</file>