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0e7dbe92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RANHEIM INVEST AS</w:t>
      </w:r>
    </w:p>
    <w:sectPr>
      <w:headerReference xmlns:r="http://schemas.openxmlformats.org/officeDocument/2006/relationships" w:type="default" r:id="R748f50fcb4704d06"/>
      <w:footerReference xmlns:r="http://schemas.openxmlformats.org/officeDocument/2006/relationships" w:type="default" r:id="R6528aaf0bf05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f50fcb4704d06" /><Relationship Type="http://schemas.openxmlformats.org/officeDocument/2006/relationships/footer" Target="/word/footer1.xml" Id="R6528aaf0bf05472d" /></Relationships>
</file>