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a6e7d6095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RANHEIM INVEST AS</w:t>
      </w:r>
    </w:p>
    <w:sectPr>
      <w:headerReference xmlns:r="http://schemas.openxmlformats.org/officeDocument/2006/relationships" w:type="default" r:id="R6776edd73b0445a4"/>
      <w:footerReference xmlns:r="http://schemas.openxmlformats.org/officeDocument/2006/relationships" w:type="default" r:id="R579d4276cfba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6edd73b0445a4" /><Relationship Type="http://schemas.openxmlformats.org/officeDocument/2006/relationships/footer" Target="/word/footer1.xml" Id="R579d4276cfba46a7" /></Relationships>
</file>