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217e620c048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ABACS AS</w:t>
      </w:r>
    </w:p>
    <w:sectPr>
      <w:headerReference xmlns:r="http://schemas.openxmlformats.org/officeDocument/2006/relationships" w:type="default" r:id="R384d36753efb44a2"/>
      <w:footerReference xmlns:r="http://schemas.openxmlformats.org/officeDocument/2006/relationships" w:type="default" r:id="Rfd7dde52ed1f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ABACS AS   ·   Org.nr 988 976 881   ·   Framvegen 8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4d36753efb44a2" /><Relationship Type="http://schemas.openxmlformats.org/officeDocument/2006/relationships/footer" Target="/word/footer1.xml" Id="Rfd7dde52ed1f4f8f" /></Relationships>
</file>