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3c439f2ca44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20b3555ba1469e"/>
      <w:footerReference xmlns:r="http://schemas.openxmlformats.org/officeDocument/2006/relationships" w:type="default" r:id="R107021a0498344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STISK AS   ·   Org.nr 988 979 635   ·   Fruens alle 4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20b3555ba1469e" /><Relationship Type="http://schemas.openxmlformats.org/officeDocument/2006/relationships/footer" Target="/word/footer1.xml" Id="R107021a04983444d" /></Relationships>
</file>