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7484317a5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HESTÅS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dce25028c38f46a5"/>
      <w:footerReference xmlns:r="http://schemas.openxmlformats.org/officeDocument/2006/relationships" w:type="default" r:id="R83ce638d5676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25028c38f46a5" /><Relationship Type="http://schemas.openxmlformats.org/officeDocument/2006/relationships/footer" Target="/word/footer1.xml" Id="R83ce638d5676437a" /></Relationships>
</file>