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b3989456546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JOMMA AS</w:t>
      </w:r>
    </w:p>
    <w:sectPr>
      <w:headerReference xmlns:r="http://schemas.openxmlformats.org/officeDocument/2006/relationships" w:type="default" r:id="R425e88358a4c4d31"/>
      <w:footerReference xmlns:r="http://schemas.openxmlformats.org/officeDocument/2006/relationships" w:type="default" r:id="Rcb8a6834fa2e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JOMMA AS   ·   Org.nr 989 049 003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e88358a4c4d31" /><Relationship Type="http://schemas.openxmlformats.org/officeDocument/2006/relationships/footer" Target="/word/footer1.xml" Id="Rcb8a6834fa2e4db6" /></Relationships>
</file>