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742298da746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BJØRKEHAGEN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BJØRKEHAGEN AS</w:t>
      </w:r>
    </w:p>
    <w:sectPr>
      <w:headerReference xmlns:r="http://schemas.openxmlformats.org/officeDocument/2006/relationships" w:type="default" r:id="R61eb4cd6093e4614"/>
      <w:footerReference xmlns:r="http://schemas.openxmlformats.org/officeDocument/2006/relationships" w:type="default" r:id="Re00d453d0f52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BJØRKEHAGEN AS   ·   Org.nr 989 071 289   ·   Kanalveien 51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b4cd6093e4614" /><Relationship Type="http://schemas.openxmlformats.org/officeDocument/2006/relationships/footer" Target="/word/footer1.xml" Id="Re00d453d0f5240ce" /></Relationships>
</file>