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df4d7bee2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8f4614d7b4944"/>
      <w:footerReference xmlns:r="http://schemas.openxmlformats.org/officeDocument/2006/relationships" w:type="default" r:id="Re8a4f5022786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SAMDRIFT DA   ·   Org.nr 989 079 662   ·   Galåen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8f4614d7b4944" /><Relationship Type="http://schemas.openxmlformats.org/officeDocument/2006/relationships/footer" Target="/word/footer1.xml" Id="Re8a4f502278641f8" /></Relationships>
</file>