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410d1fef844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LASCALA CONSULTING AS</w:t>
      </w:r>
    </w:p>
    <w:sectPr>
      <w:headerReference xmlns:r="http://schemas.openxmlformats.org/officeDocument/2006/relationships" w:type="default" r:id="Rcc869850cdc741f9"/>
      <w:footerReference xmlns:r="http://schemas.openxmlformats.org/officeDocument/2006/relationships" w:type="default" r:id="R2cd232d06b76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LASCALA CONSULTING AS   ·   Org.nr 989 087 940   ·   Lundebukta 15   ·   3941 PORSGRUNN   ·   Tlf. 35 55 44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LASCALA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69850cdc741f9" /><Relationship Type="http://schemas.openxmlformats.org/officeDocument/2006/relationships/footer" Target="/word/footer1.xml" Id="R2cd232d06b764c50" /></Relationships>
</file>