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acb48fcf944d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GASTROMIA CONSULTING &amp;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GASTROMIA CONSULTING &amp; INVEST AS</w:t>
      </w:r>
    </w:p>
    <w:sectPr>
      <w:headerReference xmlns:r="http://schemas.openxmlformats.org/officeDocument/2006/relationships" w:type="default" r:id="Rbe99d2dff01742d1"/>
      <w:footerReference xmlns:r="http://schemas.openxmlformats.org/officeDocument/2006/relationships" w:type="default" r:id="R04abe187133c4f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GASTROMIA CONSULTING &amp; INVEST AS   ·   Org.nr 989 088 327   ·   Hystadveien 50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GASTROMIA CONSULTING &amp;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99d2dff01742d1" /><Relationship Type="http://schemas.openxmlformats.org/officeDocument/2006/relationships/footer" Target="/word/footer1.xml" Id="R04abe187133c4f2b" /></Relationships>
</file>