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49129e35b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HOLTHE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HOLTHE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433d9046346f8"/>
      <w:footerReference xmlns:r="http://schemas.openxmlformats.org/officeDocument/2006/relationships" w:type="default" r:id="Re84473f58a41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HOLTHE HOLDING AS   ·   Org.nr 989 089 285   ·   Prinsengata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433d9046346f8" /><Relationship Type="http://schemas.openxmlformats.org/officeDocument/2006/relationships/footer" Target="/word/footer1.xml" Id="Re84473f58a4147d3" /></Relationships>
</file>