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e8a2839c0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HELLELAND HOLDING AS.</w:t>
      </w:r>
    </w:p>
    <w:sectPr>
      <w:headerReference xmlns:r="http://schemas.openxmlformats.org/officeDocument/2006/relationships" w:type="default" r:id="R47962892ce2b4b38"/>
      <w:footerReference xmlns:r="http://schemas.openxmlformats.org/officeDocument/2006/relationships" w:type="default" r:id="R685a3d95ccef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62892ce2b4b38" /><Relationship Type="http://schemas.openxmlformats.org/officeDocument/2006/relationships/footer" Target="/word/footer1.xml" Id="R685a3d95ccef442e" /></Relationships>
</file>