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ad3b04826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RUUD HOLDING AS</w:t>
      </w:r>
    </w:p>
    <w:sectPr>
      <w:headerReference xmlns:r="http://schemas.openxmlformats.org/officeDocument/2006/relationships" w:type="default" r:id="Rc6bb866bc8534ba4"/>
      <w:footerReference xmlns:r="http://schemas.openxmlformats.org/officeDocument/2006/relationships" w:type="default" r:id="R05d769bf6008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RUUD HOLDING AS   ·   Org.nr 989 094 289   ·   Nils Lauritssøns vei 13C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RUUD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b866bc8534ba4" /><Relationship Type="http://schemas.openxmlformats.org/officeDocument/2006/relationships/footer" Target="/word/footer1.xml" Id="R05d769bf600847cb" /></Relationships>
</file>