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99ebb1f91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INVEST HOLDING AS</w:t>
      </w:r>
    </w:p>
    <w:sectPr>
      <w:headerReference xmlns:r="http://schemas.openxmlformats.org/officeDocument/2006/relationships" w:type="default" r:id="Rc6b91a4cad234d1f"/>
      <w:footerReference xmlns:r="http://schemas.openxmlformats.org/officeDocument/2006/relationships" w:type="default" r:id="R69ad626f887a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91a4cad234d1f" /><Relationship Type="http://schemas.openxmlformats.org/officeDocument/2006/relationships/footer" Target="/word/footer1.xml" Id="R69ad626f887a42fc" /></Relationships>
</file>